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11" w:rsidRPr="002F26A4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A4">
        <w:rPr>
          <w:rFonts w:ascii="Times New Roman" w:hAnsi="Times New Roman" w:cs="Times New Roman"/>
          <w:b/>
          <w:sz w:val="28"/>
          <w:szCs w:val="28"/>
        </w:rPr>
        <w:t>ДАРОВСКАЯ ГОРОДСКАЯ ДУМА</w:t>
      </w:r>
    </w:p>
    <w:p w:rsidR="00CB7411" w:rsidRPr="002F26A4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A4">
        <w:rPr>
          <w:rFonts w:ascii="Times New Roman" w:hAnsi="Times New Roman" w:cs="Times New Roman"/>
          <w:b/>
          <w:sz w:val="28"/>
          <w:szCs w:val="28"/>
        </w:rPr>
        <w:t>КИРОВСКОИ ОБЛАСТИ</w:t>
      </w:r>
    </w:p>
    <w:p w:rsidR="00E059C6" w:rsidRPr="002F26A4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A4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CB7411" w:rsidRPr="00CB7411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411" w:rsidRPr="00CB7411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411">
        <w:rPr>
          <w:rFonts w:ascii="Times New Roman" w:hAnsi="Times New Roman" w:cs="Times New Roman"/>
          <w:sz w:val="28"/>
          <w:szCs w:val="28"/>
        </w:rPr>
        <w:t>РЕШЕНИЕ</w:t>
      </w:r>
    </w:p>
    <w:p w:rsidR="00CB7411" w:rsidRPr="00CB7411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411" w:rsidRPr="00CB7411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411">
        <w:rPr>
          <w:rFonts w:ascii="Times New Roman" w:hAnsi="Times New Roman" w:cs="Times New Roman"/>
          <w:sz w:val="28"/>
          <w:szCs w:val="28"/>
        </w:rPr>
        <w:t>от 13.05.2010 № 175</w:t>
      </w:r>
    </w:p>
    <w:p w:rsidR="00CB7411" w:rsidRPr="00CB7411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7411">
        <w:rPr>
          <w:rFonts w:ascii="Times New Roman" w:hAnsi="Times New Roman" w:cs="Times New Roman"/>
          <w:sz w:val="28"/>
          <w:szCs w:val="28"/>
        </w:rPr>
        <w:t>пгт Даровской</w:t>
      </w:r>
    </w:p>
    <w:p w:rsidR="00CB7411" w:rsidRPr="00CB7411" w:rsidRDefault="00CB7411" w:rsidP="00CB741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411" w:rsidRDefault="00CB7411" w:rsidP="00CB7411">
      <w:pPr>
        <w:pStyle w:val="3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CB7411">
        <w:rPr>
          <w:b/>
          <w:sz w:val="28"/>
          <w:szCs w:val="28"/>
        </w:rPr>
        <w:t>Об утверждении Порядка проведения внешней проверки</w:t>
      </w:r>
      <w:r w:rsidRPr="00CB7411">
        <w:rPr>
          <w:b/>
          <w:sz w:val="28"/>
          <w:szCs w:val="28"/>
        </w:rPr>
        <w:br/>
        <w:t>годового отчета об исполнении</w:t>
      </w:r>
      <w:r w:rsidRPr="00CB7411">
        <w:rPr>
          <w:b/>
          <w:sz w:val="28"/>
          <w:szCs w:val="28"/>
        </w:rPr>
        <w:br/>
        <w:t>бюджета поселения муниципального образования</w:t>
      </w:r>
      <w:r w:rsidRPr="00CB7411">
        <w:rPr>
          <w:b/>
          <w:sz w:val="28"/>
          <w:szCs w:val="28"/>
        </w:rPr>
        <w:br/>
        <w:t>Даровское городское поселение Даровского района</w:t>
      </w:r>
      <w:r w:rsidRPr="00CB7411">
        <w:rPr>
          <w:b/>
          <w:sz w:val="28"/>
          <w:szCs w:val="28"/>
        </w:rPr>
        <w:br/>
        <w:t>Кировской области</w:t>
      </w:r>
    </w:p>
    <w:p w:rsidR="00CB7411" w:rsidRPr="00CB7411" w:rsidRDefault="00CB7411" w:rsidP="00CB7411">
      <w:pPr>
        <w:pStyle w:val="30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CB7411" w:rsidRPr="00CB7411" w:rsidRDefault="00CB7411" w:rsidP="00CB7411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CB7411">
        <w:rPr>
          <w:sz w:val="28"/>
          <w:szCs w:val="28"/>
        </w:rPr>
        <w:t>В соответствии со статьей 264.4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CB7411">
        <w:rPr>
          <w:sz w:val="28"/>
          <w:szCs w:val="28"/>
        </w:rPr>
        <w:t>руководствуясь п.</w:t>
      </w:r>
      <w:r w:rsidRPr="00CB7411">
        <w:rPr>
          <w:sz w:val="28"/>
          <w:szCs w:val="28"/>
        </w:rPr>
        <w:t>3</w:t>
      </w:r>
      <w:r w:rsidRPr="00CB7411">
        <w:rPr>
          <w:sz w:val="28"/>
          <w:szCs w:val="28"/>
        </w:rPr>
        <w:t xml:space="preserve"> части 5 статьи 32 Устава муниципального образования Даровское</w:t>
      </w:r>
      <w:r>
        <w:rPr>
          <w:sz w:val="28"/>
          <w:szCs w:val="28"/>
        </w:rPr>
        <w:t xml:space="preserve"> </w:t>
      </w:r>
      <w:r w:rsidRPr="00CB7411">
        <w:rPr>
          <w:sz w:val="28"/>
          <w:szCs w:val="28"/>
        </w:rPr>
        <w:t>городское поселение Даровского района Кировской области, Даровская городская Дума</w:t>
      </w:r>
      <w:r>
        <w:rPr>
          <w:sz w:val="28"/>
          <w:szCs w:val="28"/>
        </w:rPr>
        <w:t xml:space="preserve"> </w:t>
      </w:r>
      <w:r w:rsidRPr="00CB7411">
        <w:rPr>
          <w:sz w:val="28"/>
          <w:szCs w:val="28"/>
        </w:rPr>
        <w:t>РЕШИЛА:</w:t>
      </w:r>
    </w:p>
    <w:p w:rsidR="00CB7411" w:rsidRPr="00CB7411" w:rsidRDefault="00CB7411" w:rsidP="00CB7411">
      <w:pPr>
        <w:pStyle w:val="20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CB7411">
        <w:rPr>
          <w:sz w:val="28"/>
          <w:szCs w:val="28"/>
        </w:rPr>
        <w:t>Утвердить Порядок проведения внешней проверки годового отчета об исполнении</w:t>
      </w:r>
      <w:r>
        <w:rPr>
          <w:sz w:val="28"/>
          <w:szCs w:val="28"/>
        </w:rPr>
        <w:t xml:space="preserve"> </w:t>
      </w:r>
      <w:r w:rsidRPr="00CB7411">
        <w:rPr>
          <w:sz w:val="28"/>
          <w:szCs w:val="28"/>
        </w:rPr>
        <w:t>бюджета поселения муниципального образования Даровское городское поселение</w:t>
      </w:r>
      <w:r>
        <w:rPr>
          <w:sz w:val="28"/>
          <w:szCs w:val="28"/>
        </w:rPr>
        <w:t xml:space="preserve"> </w:t>
      </w:r>
      <w:r w:rsidRPr="00CB7411">
        <w:rPr>
          <w:sz w:val="28"/>
          <w:szCs w:val="28"/>
        </w:rPr>
        <w:t>Даровского района Кировской области. Прилагается.</w:t>
      </w:r>
    </w:p>
    <w:p w:rsidR="00CB7411" w:rsidRPr="00CB7411" w:rsidRDefault="00CB7411" w:rsidP="00CB7411">
      <w:pPr>
        <w:pStyle w:val="20"/>
        <w:numPr>
          <w:ilvl w:val="0"/>
          <w:numId w:val="1"/>
        </w:numPr>
        <w:shd w:val="clear" w:color="auto" w:fill="auto"/>
        <w:tabs>
          <w:tab w:val="left" w:pos="92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CB7411">
        <w:rPr>
          <w:sz w:val="28"/>
          <w:szCs w:val="28"/>
        </w:rPr>
        <w:t>Контроль за исполнением решения возложить на постоянную депутатскую</w:t>
      </w:r>
      <w:r>
        <w:rPr>
          <w:sz w:val="28"/>
          <w:szCs w:val="28"/>
        </w:rPr>
        <w:t xml:space="preserve"> </w:t>
      </w:r>
      <w:r w:rsidRPr="00CB7411">
        <w:rPr>
          <w:sz w:val="28"/>
          <w:szCs w:val="28"/>
        </w:rPr>
        <w:t>комиссию Даровской городской Думы по бюджету, финансам, экономической и</w:t>
      </w:r>
      <w:r>
        <w:rPr>
          <w:sz w:val="28"/>
          <w:szCs w:val="28"/>
        </w:rPr>
        <w:t xml:space="preserve"> </w:t>
      </w:r>
      <w:r w:rsidRPr="00CB7411">
        <w:rPr>
          <w:sz w:val="28"/>
          <w:szCs w:val="28"/>
        </w:rPr>
        <w:t>инвестиционной политике (Комарицын В.И.).</w:t>
      </w:r>
    </w:p>
    <w:p w:rsidR="00CB7411" w:rsidRPr="00CB7411" w:rsidRDefault="00CB7411" w:rsidP="00CB7411">
      <w:pPr>
        <w:pStyle w:val="20"/>
        <w:numPr>
          <w:ilvl w:val="0"/>
          <w:numId w:val="1"/>
        </w:numPr>
        <w:shd w:val="clear" w:color="auto" w:fill="auto"/>
        <w:tabs>
          <w:tab w:val="left" w:pos="97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CB7411">
        <w:rPr>
          <w:sz w:val="28"/>
          <w:szCs w:val="28"/>
        </w:rPr>
        <w:t>Решение вступает в силу со дня его официального опубликования.</w:t>
      </w:r>
    </w:p>
    <w:p w:rsidR="00CB7411" w:rsidRPr="00CB7411" w:rsidRDefault="00CB7411" w:rsidP="00CB7411">
      <w:pPr>
        <w:pStyle w:val="20"/>
        <w:shd w:val="clear" w:color="auto" w:fill="auto"/>
        <w:tabs>
          <w:tab w:val="left" w:pos="976"/>
        </w:tabs>
        <w:spacing w:before="0" w:after="0" w:line="240" w:lineRule="auto"/>
        <w:jc w:val="both"/>
        <w:rPr>
          <w:sz w:val="72"/>
          <w:szCs w:val="72"/>
        </w:rPr>
      </w:pPr>
    </w:p>
    <w:p w:rsidR="00CB7411" w:rsidRDefault="00CB7411" w:rsidP="00CB7411">
      <w:pPr>
        <w:pStyle w:val="20"/>
        <w:shd w:val="clear" w:color="auto" w:fill="auto"/>
        <w:tabs>
          <w:tab w:val="left" w:pos="976"/>
        </w:tabs>
        <w:spacing w:before="0" w:after="0" w:line="220" w:lineRule="exact"/>
        <w:jc w:val="both"/>
        <w:rPr>
          <w:sz w:val="28"/>
        </w:rPr>
      </w:pPr>
      <w:r w:rsidRPr="00CB7411">
        <w:rPr>
          <w:sz w:val="28"/>
        </w:rPr>
        <w:t>Глава Даровского городского</w:t>
      </w:r>
      <w:r w:rsidRPr="00CB7411">
        <w:rPr>
          <w:sz w:val="28"/>
        </w:rPr>
        <w:t xml:space="preserve"> </w:t>
      </w:r>
      <w:r>
        <w:rPr>
          <w:sz w:val="28"/>
        </w:rPr>
        <w:t>поселения</w:t>
      </w:r>
      <w:r w:rsidRPr="00CB7411">
        <w:rPr>
          <w:sz w:val="28"/>
        </w:rPr>
        <w:t xml:space="preserve">   С.В. Шмаков</w:t>
      </w:r>
    </w:p>
    <w:p w:rsidR="00CB7411" w:rsidRDefault="00CB7411">
      <w:pPr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br w:type="page"/>
      </w:r>
    </w:p>
    <w:p w:rsidR="00CB7411" w:rsidRPr="002F26A4" w:rsidRDefault="00CB7411" w:rsidP="00CB7411">
      <w:pPr>
        <w:pStyle w:val="20"/>
        <w:shd w:val="clear" w:color="auto" w:fill="auto"/>
        <w:spacing w:before="0" w:after="0" w:line="251" w:lineRule="exact"/>
        <w:ind w:left="6700"/>
        <w:rPr>
          <w:sz w:val="28"/>
          <w:szCs w:val="28"/>
        </w:rPr>
      </w:pPr>
      <w:r w:rsidRPr="002F26A4">
        <w:rPr>
          <w:sz w:val="28"/>
          <w:szCs w:val="28"/>
        </w:rPr>
        <w:lastRenderedPageBreak/>
        <w:t>УТВЕРЖДЕН</w:t>
      </w:r>
    </w:p>
    <w:p w:rsidR="00CB7411" w:rsidRPr="002F26A4" w:rsidRDefault="00CB7411" w:rsidP="00CB7411">
      <w:pPr>
        <w:pStyle w:val="20"/>
        <w:shd w:val="clear" w:color="auto" w:fill="auto"/>
        <w:spacing w:before="0" w:after="0" w:line="251" w:lineRule="exact"/>
        <w:ind w:left="6700"/>
        <w:rPr>
          <w:sz w:val="28"/>
          <w:szCs w:val="28"/>
        </w:rPr>
      </w:pPr>
      <w:r w:rsidRPr="002F26A4">
        <w:rPr>
          <w:sz w:val="28"/>
          <w:szCs w:val="28"/>
        </w:rPr>
        <w:t>решением Даровской городской Думы от 13.05.2010 № 175</w:t>
      </w:r>
    </w:p>
    <w:p w:rsidR="00CB7411" w:rsidRDefault="00CB7411" w:rsidP="00CB7411">
      <w:pPr>
        <w:pStyle w:val="20"/>
        <w:shd w:val="clear" w:color="auto" w:fill="auto"/>
        <w:spacing w:before="0" w:after="0" w:line="251" w:lineRule="exact"/>
        <w:ind w:left="6700"/>
        <w:rPr>
          <w:sz w:val="28"/>
          <w:szCs w:val="28"/>
        </w:rPr>
      </w:pPr>
    </w:p>
    <w:p w:rsidR="002F26A4" w:rsidRPr="002F26A4" w:rsidRDefault="002F26A4" w:rsidP="00CB7411">
      <w:pPr>
        <w:pStyle w:val="20"/>
        <w:shd w:val="clear" w:color="auto" w:fill="auto"/>
        <w:spacing w:before="0" w:after="0" w:line="251" w:lineRule="exact"/>
        <w:ind w:left="6700"/>
        <w:rPr>
          <w:sz w:val="28"/>
          <w:szCs w:val="28"/>
        </w:rPr>
      </w:pPr>
    </w:p>
    <w:p w:rsidR="00CB7411" w:rsidRPr="002F26A4" w:rsidRDefault="00CB7411" w:rsidP="002F26A4">
      <w:pPr>
        <w:pStyle w:val="22"/>
        <w:shd w:val="clear" w:color="auto" w:fill="auto"/>
        <w:spacing w:before="0" w:line="240" w:lineRule="auto"/>
        <w:rPr>
          <w:b/>
          <w:spacing w:val="0"/>
          <w:sz w:val="28"/>
          <w:szCs w:val="28"/>
        </w:rPr>
      </w:pPr>
      <w:r w:rsidRPr="002F26A4">
        <w:rPr>
          <w:b/>
          <w:spacing w:val="0"/>
          <w:sz w:val="28"/>
          <w:szCs w:val="28"/>
        </w:rPr>
        <w:t>ПОРЯДОК</w:t>
      </w:r>
    </w:p>
    <w:p w:rsidR="002F26A4" w:rsidRDefault="00CB7411" w:rsidP="002F26A4">
      <w:pPr>
        <w:pStyle w:val="30"/>
        <w:shd w:val="clear" w:color="auto" w:fill="auto"/>
        <w:spacing w:after="0" w:line="240" w:lineRule="auto"/>
        <w:rPr>
          <w:b/>
          <w:sz w:val="28"/>
          <w:szCs w:val="28"/>
        </w:rPr>
      </w:pPr>
      <w:r w:rsidRPr="002F26A4">
        <w:rPr>
          <w:b/>
          <w:sz w:val="28"/>
          <w:szCs w:val="28"/>
        </w:rPr>
        <w:t>проведении внешней проверки годового отчета об исполнени</w:t>
      </w:r>
      <w:r w:rsidR="002F26A4">
        <w:rPr>
          <w:b/>
          <w:sz w:val="28"/>
          <w:szCs w:val="28"/>
        </w:rPr>
        <w:t>и</w:t>
      </w:r>
    </w:p>
    <w:p w:rsidR="00CB7411" w:rsidRDefault="00CB7411" w:rsidP="002F26A4">
      <w:pPr>
        <w:pStyle w:val="30"/>
        <w:shd w:val="clear" w:color="auto" w:fill="auto"/>
        <w:spacing w:after="0" w:line="240" w:lineRule="auto"/>
        <w:rPr>
          <w:b/>
          <w:sz w:val="28"/>
          <w:szCs w:val="28"/>
        </w:rPr>
      </w:pPr>
      <w:r w:rsidRPr="002F26A4">
        <w:rPr>
          <w:b/>
          <w:sz w:val="28"/>
          <w:szCs w:val="28"/>
        </w:rPr>
        <w:t xml:space="preserve"> бюджета поселения муниципального образовании Даровское городское</w:t>
      </w:r>
      <w:r w:rsidRPr="002F26A4">
        <w:rPr>
          <w:b/>
          <w:sz w:val="28"/>
          <w:szCs w:val="28"/>
        </w:rPr>
        <w:br/>
        <w:t>поселение Даровского района Кировской области</w:t>
      </w:r>
    </w:p>
    <w:p w:rsidR="002F26A4" w:rsidRPr="002F26A4" w:rsidRDefault="002F26A4" w:rsidP="002F26A4">
      <w:pPr>
        <w:pStyle w:val="30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CB7411" w:rsidRDefault="002F26A4" w:rsidP="002F26A4">
      <w:pPr>
        <w:pStyle w:val="20"/>
        <w:shd w:val="clear" w:color="auto" w:fill="auto"/>
        <w:tabs>
          <w:tab w:val="left" w:pos="3462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7411" w:rsidRPr="002F26A4">
        <w:rPr>
          <w:sz w:val="28"/>
          <w:szCs w:val="28"/>
        </w:rPr>
        <w:t>Основание проведения проверки</w:t>
      </w:r>
    </w:p>
    <w:p w:rsidR="002F26A4" w:rsidRPr="002F26A4" w:rsidRDefault="002F26A4" w:rsidP="002F26A4">
      <w:pPr>
        <w:pStyle w:val="20"/>
        <w:shd w:val="clear" w:color="auto" w:fill="auto"/>
        <w:tabs>
          <w:tab w:val="left" w:pos="3462"/>
        </w:tabs>
        <w:spacing w:before="0" w:after="0" w:line="240" w:lineRule="auto"/>
        <w:jc w:val="both"/>
        <w:rPr>
          <w:sz w:val="28"/>
          <w:szCs w:val="28"/>
        </w:rPr>
      </w:pPr>
    </w:p>
    <w:p w:rsidR="00CB7411" w:rsidRPr="002F26A4" w:rsidRDefault="00CB7411" w:rsidP="002F26A4">
      <w:pPr>
        <w:pStyle w:val="20"/>
        <w:numPr>
          <w:ilvl w:val="1"/>
          <w:numId w:val="2"/>
        </w:numPr>
        <w:shd w:val="clear" w:color="auto" w:fill="auto"/>
        <w:tabs>
          <w:tab w:val="left" w:pos="969"/>
        </w:tabs>
        <w:spacing w:before="0" w:after="0" w:line="360" w:lineRule="auto"/>
        <w:ind w:firstLine="540"/>
        <w:jc w:val="both"/>
        <w:rPr>
          <w:sz w:val="28"/>
          <w:szCs w:val="28"/>
        </w:rPr>
      </w:pPr>
      <w:r w:rsidRPr="002F26A4">
        <w:rPr>
          <w:sz w:val="28"/>
          <w:szCs w:val="28"/>
        </w:rPr>
        <w:t>Бюджетный кодекс Российской Федерации, Положение о бюджетном процессе и межбюджетных отношениях в муниципальном образовании Даровское городское поселение Даровского района Кировской области, утвержденное решением Даровской городской Думы от 05.04.2010 № 169 «Об утверждении Положения о бюджетном процессе и межбюджетных отношениях в Даровском городском поселении Даровского района Кировской области».</w:t>
      </w:r>
    </w:p>
    <w:p w:rsidR="00CB7411" w:rsidRPr="002F26A4" w:rsidRDefault="00CB7411" w:rsidP="002F26A4">
      <w:pPr>
        <w:pStyle w:val="20"/>
        <w:numPr>
          <w:ilvl w:val="1"/>
          <w:numId w:val="2"/>
        </w:numPr>
        <w:shd w:val="clear" w:color="auto" w:fill="auto"/>
        <w:tabs>
          <w:tab w:val="left" w:pos="979"/>
        </w:tabs>
        <w:spacing w:before="0" w:after="488" w:line="360" w:lineRule="auto"/>
        <w:ind w:firstLine="540"/>
        <w:jc w:val="both"/>
        <w:rPr>
          <w:sz w:val="28"/>
          <w:szCs w:val="28"/>
        </w:rPr>
      </w:pPr>
      <w:r w:rsidRPr="002F26A4">
        <w:rPr>
          <w:sz w:val="28"/>
          <w:szCs w:val="28"/>
        </w:rPr>
        <w:t>План работы ревизионной комиссии Даровского поселения на текущий год.</w:t>
      </w:r>
    </w:p>
    <w:p w:rsidR="00CB7411" w:rsidRPr="002F26A4" w:rsidRDefault="00CB7411" w:rsidP="002F26A4">
      <w:pPr>
        <w:pStyle w:val="20"/>
        <w:numPr>
          <w:ilvl w:val="0"/>
          <w:numId w:val="2"/>
        </w:numPr>
        <w:shd w:val="clear" w:color="auto" w:fill="auto"/>
        <w:tabs>
          <w:tab w:val="left" w:pos="4009"/>
        </w:tabs>
        <w:spacing w:before="0" w:after="349" w:line="360" w:lineRule="auto"/>
        <w:ind w:left="3720"/>
        <w:jc w:val="both"/>
        <w:rPr>
          <w:sz w:val="28"/>
          <w:szCs w:val="28"/>
        </w:rPr>
      </w:pPr>
      <w:r w:rsidRPr="002F26A4">
        <w:rPr>
          <w:sz w:val="28"/>
          <w:szCs w:val="28"/>
        </w:rPr>
        <w:t>Цель проверки</w:t>
      </w:r>
    </w:p>
    <w:p w:rsidR="00CB7411" w:rsidRPr="002F26A4" w:rsidRDefault="00CB7411" w:rsidP="002F26A4">
      <w:pPr>
        <w:pStyle w:val="20"/>
        <w:numPr>
          <w:ilvl w:val="1"/>
          <w:numId w:val="2"/>
        </w:numPr>
        <w:shd w:val="clear" w:color="auto" w:fill="auto"/>
        <w:tabs>
          <w:tab w:val="left" w:pos="969"/>
        </w:tabs>
        <w:spacing w:before="0" w:after="0" w:line="360" w:lineRule="auto"/>
        <w:ind w:firstLine="540"/>
        <w:jc w:val="both"/>
        <w:rPr>
          <w:sz w:val="28"/>
          <w:szCs w:val="28"/>
        </w:rPr>
      </w:pPr>
      <w:r w:rsidRPr="002F26A4">
        <w:rPr>
          <w:sz w:val="28"/>
          <w:szCs w:val="28"/>
        </w:rPr>
        <w:t>Установление законности, степени полноты и достоверности представленной бюджетной отчетности, а также документов и материалов, представленных в составе проекта решения об утверждении отчета об исполнении бюджета муниципального образования Даровское городское поселение Даровского района Кировской области (далее - бюджет поселения) за отчетный год.</w:t>
      </w:r>
    </w:p>
    <w:p w:rsidR="00A94D61" w:rsidRDefault="00CB7411" w:rsidP="00BA4890">
      <w:pPr>
        <w:pStyle w:val="20"/>
        <w:numPr>
          <w:ilvl w:val="1"/>
          <w:numId w:val="2"/>
        </w:numPr>
        <w:shd w:val="clear" w:color="auto" w:fill="auto"/>
        <w:tabs>
          <w:tab w:val="left" w:pos="969"/>
        </w:tabs>
        <w:spacing w:before="0" w:after="0" w:line="360" w:lineRule="auto"/>
        <w:ind w:firstLine="540"/>
        <w:jc w:val="both"/>
        <w:rPr>
          <w:sz w:val="28"/>
          <w:szCs w:val="28"/>
        </w:rPr>
      </w:pPr>
      <w:r w:rsidRPr="00A94D61">
        <w:rPr>
          <w:sz w:val="28"/>
          <w:szCs w:val="28"/>
        </w:rPr>
        <w:t xml:space="preserve">Установление соответствия фактического исполнения бюджета поселения его плановым назначениям, утвержденным решениями городской </w:t>
      </w:r>
      <w:r w:rsidRPr="00A94D61">
        <w:rPr>
          <w:sz w:val="28"/>
          <w:szCs w:val="28"/>
        </w:rPr>
        <w:lastRenderedPageBreak/>
        <w:t>Думы.</w:t>
      </w:r>
    </w:p>
    <w:p w:rsidR="00CB7411" w:rsidRPr="00A94D61" w:rsidRDefault="00CB7411" w:rsidP="00BA4890">
      <w:pPr>
        <w:pStyle w:val="20"/>
        <w:numPr>
          <w:ilvl w:val="1"/>
          <w:numId w:val="2"/>
        </w:numPr>
        <w:shd w:val="clear" w:color="auto" w:fill="auto"/>
        <w:tabs>
          <w:tab w:val="left" w:pos="969"/>
        </w:tabs>
        <w:spacing w:before="0" w:after="0" w:line="360" w:lineRule="auto"/>
        <w:ind w:firstLine="540"/>
        <w:jc w:val="both"/>
        <w:rPr>
          <w:sz w:val="28"/>
          <w:szCs w:val="28"/>
        </w:rPr>
      </w:pPr>
      <w:r w:rsidRPr="00A94D61">
        <w:rPr>
          <w:sz w:val="28"/>
          <w:szCs w:val="28"/>
        </w:rPr>
        <w:t>Оценка эффективности и результативности использования в отчетном году бюджетных средств.</w:t>
      </w:r>
    </w:p>
    <w:p w:rsidR="002F26A4" w:rsidRPr="002F26A4" w:rsidRDefault="002F26A4" w:rsidP="002F26A4">
      <w:pPr>
        <w:pStyle w:val="20"/>
        <w:shd w:val="clear" w:color="auto" w:fill="auto"/>
        <w:tabs>
          <w:tab w:val="left" w:pos="969"/>
        </w:tabs>
        <w:spacing w:before="0" w:after="0" w:line="360" w:lineRule="auto"/>
        <w:jc w:val="both"/>
        <w:rPr>
          <w:sz w:val="28"/>
          <w:szCs w:val="28"/>
        </w:rPr>
      </w:pPr>
    </w:p>
    <w:p w:rsidR="002F26A4" w:rsidRPr="002F26A4" w:rsidRDefault="002F26A4" w:rsidP="002F26A4">
      <w:pPr>
        <w:pStyle w:val="30"/>
        <w:spacing w:after="0" w:line="360" w:lineRule="auto"/>
        <w:rPr>
          <w:sz w:val="28"/>
        </w:rPr>
      </w:pPr>
      <w:r w:rsidRPr="002F26A4">
        <w:rPr>
          <w:sz w:val="28"/>
        </w:rPr>
        <w:t xml:space="preserve">3. </w:t>
      </w:r>
      <w:r w:rsidRPr="002F26A4">
        <w:rPr>
          <w:sz w:val="28"/>
        </w:rPr>
        <w:t>Предмет внешней проверки</w:t>
      </w:r>
    </w:p>
    <w:p w:rsidR="002F26A4" w:rsidRDefault="002F26A4" w:rsidP="002F26A4">
      <w:pPr>
        <w:pStyle w:val="30"/>
        <w:spacing w:after="0" w:line="360" w:lineRule="auto"/>
      </w:pPr>
    </w:p>
    <w:p w:rsidR="002F26A4" w:rsidRPr="002F26A4" w:rsidRDefault="002F26A4" w:rsidP="00A94D61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3</w:t>
      </w:r>
      <w:bookmarkStart w:id="0" w:name="_GoBack"/>
      <w:bookmarkEnd w:id="0"/>
      <w:r w:rsidRPr="002F26A4">
        <w:rPr>
          <w:sz w:val="28"/>
        </w:rPr>
        <w:t>.1.</w:t>
      </w:r>
      <w:r w:rsidRPr="002F26A4">
        <w:rPr>
          <w:sz w:val="28"/>
        </w:rPr>
        <w:tab/>
        <w:t>Отчет органа местного самоуправления, организующего исполнение бюджета, об исполнении бюджета поселения за отчетный финансовый год, дополнительные материалы и документы, а также пояснения к ним.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3.2.</w:t>
      </w:r>
      <w:r w:rsidRPr="002F26A4">
        <w:rPr>
          <w:sz w:val="28"/>
        </w:rPr>
        <w:tab/>
        <w:t>Годовая бухгалтерская и бюджетная отчетность главных администраторов бюджетных средств.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3.3.</w:t>
      </w:r>
      <w:r w:rsidRPr="002F26A4">
        <w:rPr>
          <w:sz w:val="28"/>
        </w:rPr>
        <w:tab/>
        <w:t>Сводная бюджетная роспись и лимиты бюджетных обязательств.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3.4.</w:t>
      </w:r>
      <w:r w:rsidRPr="002F26A4">
        <w:rPr>
          <w:sz w:val="28"/>
        </w:rPr>
        <w:tab/>
        <w:t>Сметы доходов и расходов, первичные документы получателей бюджетных средств.</w:t>
      </w:r>
    </w:p>
    <w:p w:rsidR="002F26A4" w:rsidRDefault="00A94D61" w:rsidP="00A94D61">
      <w:pPr>
        <w:pStyle w:val="30"/>
        <w:spacing w:after="0" w:line="360" w:lineRule="auto"/>
        <w:ind w:firstLine="709"/>
        <w:rPr>
          <w:sz w:val="28"/>
        </w:rPr>
      </w:pPr>
      <w:r>
        <w:rPr>
          <w:sz w:val="28"/>
        </w:rPr>
        <w:t xml:space="preserve">4. </w:t>
      </w:r>
      <w:r w:rsidR="002F26A4" w:rsidRPr="002F26A4">
        <w:rPr>
          <w:sz w:val="28"/>
        </w:rPr>
        <w:t>Объекты внешней проверки</w:t>
      </w:r>
    </w:p>
    <w:p w:rsidR="00A94D61" w:rsidRPr="002F26A4" w:rsidRDefault="00A94D61" w:rsidP="00A94D61">
      <w:pPr>
        <w:pStyle w:val="30"/>
        <w:spacing w:after="0" w:line="360" w:lineRule="auto"/>
        <w:ind w:firstLine="709"/>
        <w:rPr>
          <w:sz w:val="28"/>
        </w:rPr>
      </w:pP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4.1.</w:t>
      </w:r>
      <w:r w:rsidRPr="002F26A4">
        <w:rPr>
          <w:sz w:val="28"/>
        </w:rPr>
        <w:tab/>
        <w:t>Главные распорядители средств бюджета поселения.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4.2.</w:t>
      </w:r>
      <w:r w:rsidRPr="002F26A4">
        <w:rPr>
          <w:sz w:val="28"/>
        </w:rPr>
        <w:tab/>
        <w:t>Главные администраторы доходов бюджета поселения.</w:t>
      </w:r>
    </w:p>
    <w:p w:rsid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4.3.</w:t>
      </w:r>
      <w:r w:rsidRPr="002F26A4">
        <w:rPr>
          <w:sz w:val="28"/>
        </w:rPr>
        <w:tab/>
        <w:t>Главные администраторы источников финансирования дефицита бюджета поселения.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</w:p>
    <w:p w:rsidR="002F26A4" w:rsidRDefault="002F26A4" w:rsidP="002F26A4">
      <w:pPr>
        <w:pStyle w:val="30"/>
        <w:spacing w:after="0" w:line="360" w:lineRule="auto"/>
        <w:rPr>
          <w:sz w:val="28"/>
        </w:rPr>
      </w:pPr>
      <w:r>
        <w:rPr>
          <w:sz w:val="28"/>
        </w:rPr>
        <w:t xml:space="preserve">5. </w:t>
      </w:r>
      <w:r w:rsidRPr="002F26A4">
        <w:rPr>
          <w:sz w:val="28"/>
        </w:rPr>
        <w:t>Информационная база для проведения внешней проверки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5.1.</w:t>
      </w:r>
      <w:r w:rsidRPr="002F26A4">
        <w:rPr>
          <w:sz w:val="28"/>
        </w:rPr>
        <w:tab/>
        <w:t xml:space="preserve">Нормативные правовые акты федеральных органов государственной власти, органов государственной власти Кировской области и муниципальные правовые акты органов местного самоуправления, регламентирующие формирование и использование бюджетных средств, а </w:t>
      </w:r>
      <w:r w:rsidRPr="002F26A4">
        <w:rPr>
          <w:sz w:val="28"/>
        </w:rPr>
        <w:lastRenderedPageBreak/>
        <w:t>также деятельность структурных подразделений администрации Даровского городского поселения Даровского района Кировской области, муниципальных предприятий и организаций по использованию бюджетных средств за рассматриваемый период, в том числе включая: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Бюдж</w:t>
      </w:r>
      <w:r>
        <w:rPr>
          <w:sz w:val="28"/>
        </w:rPr>
        <w:t>ет</w:t>
      </w:r>
      <w:r w:rsidRPr="002F26A4">
        <w:rPr>
          <w:sz w:val="28"/>
        </w:rPr>
        <w:t>ный кодекс Российской Федерации, Налоговый кодекс Российской Федерации, Трудовой кодекс Российской Федерации, Гражданский кодекс Российской Федерации;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CB7411" w:rsidRDefault="002F26A4" w:rsidP="002F26A4">
      <w:pPr>
        <w:pStyle w:val="3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Федеральный закон от 21.07.2005 № 94-ФЗ "О размещении заказов на поставки товаров, выполнение работ, оказание услуг для государственных и муниципальных нужд";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приказ Минфина России от 13.11.2008 № 128н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Федерации»";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закон Кировской области об областном бюджете за прошедший год с дополнениями и изменениями;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решение Даровской районной Думы о районном бюджете за прошедший год с дополнениями и изменениями;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решение Даровской городской Думы о бюджете поселения за прошедший год с дополнениями и изменениями;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 xml:space="preserve">муниципальные правовые акты: об организации бюджетного процесса и межбюджетных отношениях в муниципальном образовании Даровскос городское поселение Даровского района Кировской области; о мерах по реализации бюджета поселения за рассматриваемый период; о порядке распоряжения и использования муниципальной собственности; о порядке расходования средств из резервного фонда администрации Даровского </w:t>
      </w:r>
      <w:r w:rsidRPr="002F26A4">
        <w:rPr>
          <w:sz w:val="28"/>
        </w:rPr>
        <w:lastRenderedPageBreak/>
        <w:t>городского поселения;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результаты тематических проверок по использованию средств бюджета поселения.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При необходимости могут быть затребованы дополнительные документы и материалы, в том числе бухгалтерская, финансовая, распорядительная, договорная документация субъектов бюджетного планирования.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Перечень запрашиваемой информации, необходимой для проведения внешней проверки отчета об исполнении бюджета поселения от органа местного самоуправления, организующего формирование и исполнение бюджета: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сведения об осуществлении ведомственного финансового контроля главными распорядителями бюджетных средств;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сводная бюджетная отчетность и бюджетная отчетность главных администраторов бюджетных средств;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реестр муниципальных целевых программ;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реестр ведомственных целевых программ;</w:t>
      </w:r>
    </w:p>
    <w:p w:rsidR="002F26A4" w:rsidRDefault="002F26A4" w:rsidP="002F26A4">
      <w:pPr>
        <w:pStyle w:val="3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муниципальные задания по предоставлению услуг населению учреждениями, финансируемыми из бюджета поселения;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отчет о реализации на территории Даровского городского поселения муниципальных программ, их финансирование (с указанием плановых и фактических объемов финансирования) в разрезе мероприятий и источников финансирования;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сведения о кредиторской задолженности бюджета поселения на начало и конец отчетного периода;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сведения о межбюджетных трансфертах, в том числе по видам (дотации, субвенции, субсидии);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 xml:space="preserve">отчет об использовании резервного фонда администрации Даровского </w:t>
      </w:r>
      <w:r w:rsidRPr="002F26A4">
        <w:rPr>
          <w:sz w:val="28"/>
        </w:rPr>
        <w:lastRenderedPageBreak/>
        <w:t>городского поселения Даровского района Кировской области;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сумма остатков денежных средств на лицевых счетах бюджетополучателей; положение о ведении реестра расходных обязательств и реестр расходных обязательств;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реестры закупок;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реестры муниципальных контрактов.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5.2.</w:t>
      </w:r>
      <w:r w:rsidRPr="002F26A4">
        <w:rPr>
          <w:sz w:val="28"/>
        </w:rPr>
        <w:tab/>
        <w:t>Перечень запрашиваемой информации, необходимой для проведения внешней проверки отчета об исполнении бюджета поселения от органа местного самоуправления, осуществляющего полномочия по управлению муниципальным имуществом: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о льготах, предоставленных органами местного самоуправления по аренде земельных участков и имущества, с указанием постановлений (решений) о предоставлении льгот (безвозмездного пользования), а также суммы выпадающих доходов бюджета поселения;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список имущества, переданного в безвозмездное пользование, с указанием основания его передачи и сумм выпадающих доходов бюджета поселения;</w:t>
      </w:r>
    </w:p>
    <w:p w:rsid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сведения о наличии задолженности по арендной плате за земельные участки и имущество с указанием суммы начисления, оплаты и суммы недоимки.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</w:p>
    <w:p w:rsidR="002F26A4" w:rsidRDefault="002F26A4" w:rsidP="002F26A4">
      <w:pPr>
        <w:pStyle w:val="30"/>
        <w:spacing w:after="0" w:line="360" w:lineRule="auto"/>
        <w:rPr>
          <w:sz w:val="28"/>
        </w:rPr>
      </w:pPr>
      <w:r w:rsidRPr="002F26A4">
        <w:rPr>
          <w:sz w:val="28"/>
        </w:rPr>
        <w:t>6.</w:t>
      </w:r>
      <w:r w:rsidRPr="002F26A4">
        <w:rPr>
          <w:sz w:val="28"/>
        </w:rPr>
        <w:tab/>
        <w:t>Содержание заключения ревизионной комиссии</w:t>
      </w:r>
    </w:p>
    <w:p w:rsidR="002F26A4" w:rsidRDefault="002F26A4" w:rsidP="002F26A4">
      <w:pPr>
        <w:pStyle w:val="30"/>
        <w:spacing w:after="0" w:line="360" w:lineRule="auto"/>
        <w:rPr>
          <w:sz w:val="28"/>
        </w:rPr>
      </w:pPr>
    </w:p>
    <w:p w:rsid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В заключении ревизионной комиссии отражается:</w:t>
      </w:r>
    </w:p>
    <w:p w:rsidR="002F26A4" w:rsidRDefault="002F26A4" w:rsidP="002F26A4">
      <w:pPr>
        <w:pStyle w:val="30"/>
        <w:shd w:val="clear" w:color="auto" w:fill="auto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6.1. Соответствие отчета об исполнении бюджета поселения Бюджетному кодексу Российской Федерации и Положению о бюджетном процессе и межбюджетных отношениях в муниципальном образовании Даровское городское поселение Даровского района Кировской области.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lastRenderedPageBreak/>
        <w:t>6.2.</w:t>
      </w:r>
      <w:r w:rsidRPr="002F26A4">
        <w:rPr>
          <w:sz w:val="28"/>
        </w:rPr>
        <w:tab/>
        <w:t>Соответствие объемов доходов и расходов бюджета поселения, указанных в отчете об исполнении бюджета поселения за проверяемый период объемам доходов и расходов бюджета поселения, утвержденных решением Даровской городской Думы о бюджете.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6.3.</w:t>
      </w:r>
      <w:r w:rsidRPr="002F26A4">
        <w:rPr>
          <w:sz w:val="28"/>
        </w:rPr>
        <w:tab/>
        <w:t>Наличие сводной бюджетной росписи и ее соответствие решению Даровской городской Думы о бюджете поселения на начало и конец финансового года.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6.4.</w:t>
      </w:r>
      <w:r w:rsidRPr="002F26A4">
        <w:rPr>
          <w:sz w:val="28"/>
        </w:rPr>
        <w:tab/>
        <w:t>Наличие утвержденных в установленном порядке уведомлений о бюджетных ассигнованиях.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6.5.</w:t>
      </w:r>
      <w:r w:rsidRPr="002F26A4">
        <w:rPr>
          <w:sz w:val="28"/>
        </w:rPr>
        <w:tab/>
        <w:t>Соблюдение установленного порядка утверждения и доведения лимитов бюджетных обязательств.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6.6.</w:t>
      </w:r>
      <w:r w:rsidRPr="002F26A4">
        <w:rPr>
          <w:sz w:val="28"/>
        </w:rPr>
        <w:tab/>
        <w:t>Соблюдение установленного порядка внесения дополнений и изменений по увеличению расходов бюджета поселения.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6.7.</w:t>
      </w:r>
      <w:r w:rsidRPr="002F26A4">
        <w:rPr>
          <w:sz w:val="28"/>
        </w:rPr>
        <w:tab/>
        <w:t>Организация бюджетного процесса в муниципальном образовании Даровское городское поселение Даровского района Кировской области.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6.8.</w:t>
      </w:r>
      <w:r w:rsidRPr="002F26A4">
        <w:rPr>
          <w:sz w:val="28"/>
        </w:rPr>
        <w:tab/>
        <w:t>Исполнение доходной части бюджета поселения.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</w:rPr>
      </w:pPr>
      <w:r w:rsidRPr="002F26A4">
        <w:rPr>
          <w:sz w:val="28"/>
        </w:rPr>
        <w:t>6.9.</w:t>
      </w:r>
      <w:r w:rsidRPr="002F26A4">
        <w:rPr>
          <w:sz w:val="28"/>
        </w:rPr>
        <w:tab/>
        <w:t>Исполнение расходной части бюджета поселения.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  <w:szCs w:val="28"/>
        </w:rPr>
      </w:pPr>
      <w:r w:rsidRPr="002F26A4">
        <w:rPr>
          <w:sz w:val="28"/>
        </w:rPr>
        <w:t>6.10.</w:t>
      </w:r>
      <w:r w:rsidRPr="002F26A4">
        <w:rPr>
          <w:sz w:val="28"/>
        </w:rPr>
        <w:tab/>
        <w:t xml:space="preserve">Соответствие нормативных документов по вопросам источников финансирования дефицита бюджета поселения Бюджетному кодексу Российской Федерации, законодательным актам Российской Федерации и Кировской области, нормативным актам муниципального образования Даровское городское поселение </w:t>
      </w:r>
      <w:r w:rsidRPr="002F26A4">
        <w:rPr>
          <w:sz w:val="28"/>
          <w:szCs w:val="28"/>
        </w:rPr>
        <w:t>Даровского района Кировской области.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  <w:szCs w:val="28"/>
        </w:rPr>
      </w:pPr>
      <w:r w:rsidRPr="002F26A4">
        <w:rPr>
          <w:sz w:val="28"/>
          <w:szCs w:val="28"/>
        </w:rPr>
        <w:t>6.11.</w:t>
      </w:r>
      <w:r w:rsidRPr="002F26A4">
        <w:rPr>
          <w:sz w:val="28"/>
          <w:szCs w:val="28"/>
        </w:rPr>
        <w:tab/>
        <w:t>Анализ отчета о расходовании средств резервного фонда администрации Даровского городского поселения.</w:t>
      </w:r>
    </w:p>
    <w:p w:rsidR="002F26A4" w:rsidRPr="002F26A4" w:rsidRDefault="002F26A4" w:rsidP="002F26A4">
      <w:pPr>
        <w:pStyle w:val="30"/>
        <w:spacing w:after="0" w:line="360" w:lineRule="auto"/>
        <w:ind w:firstLine="709"/>
        <w:jc w:val="both"/>
        <w:rPr>
          <w:sz w:val="28"/>
          <w:szCs w:val="28"/>
        </w:rPr>
      </w:pPr>
      <w:r w:rsidRPr="002F26A4">
        <w:rPr>
          <w:sz w:val="28"/>
          <w:szCs w:val="28"/>
        </w:rPr>
        <w:t>6.12.</w:t>
      </w:r>
      <w:r w:rsidRPr="002F26A4">
        <w:rPr>
          <w:sz w:val="28"/>
          <w:szCs w:val="28"/>
        </w:rPr>
        <w:tab/>
        <w:t>Анализ отчета о доходах бюджета поселения, полученных от использования муниципального имущества.</w:t>
      </w:r>
    </w:p>
    <w:p w:rsidR="00CB7411" w:rsidRPr="002F26A4" w:rsidRDefault="002F26A4" w:rsidP="002F2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6A4">
        <w:rPr>
          <w:rFonts w:ascii="Times New Roman" w:hAnsi="Times New Roman" w:cs="Times New Roman"/>
          <w:sz w:val="28"/>
          <w:szCs w:val="28"/>
        </w:rPr>
        <w:lastRenderedPageBreak/>
        <w:t>6.13.</w:t>
      </w:r>
      <w:r w:rsidRPr="002F26A4">
        <w:rPr>
          <w:rFonts w:ascii="Times New Roman" w:hAnsi="Times New Roman" w:cs="Times New Roman"/>
          <w:sz w:val="28"/>
          <w:szCs w:val="28"/>
        </w:rPr>
        <w:tab/>
        <w:t>Анализ реализации прогноза социально-экономического развития муниципального образования Даровское городское поселение Даровского района Кировской области.</w:t>
      </w:r>
    </w:p>
    <w:sectPr w:rsidR="00CB7411" w:rsidRPr="002F26A4" w:rsidSect="002F26A4">
      <w:type w:val="continuous"/>
      <w:pgSz w:w="12240" w:h="15840"/>
      <w:pgMar w:top="1701" w:right="1134" w:bottom="709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857"/>
    <w:multiLevelType w:val="multilevel"/>
    <w:tmpl w:val="041E7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5531D8"/>
    <w:multiLevelType w:val="multilevel"/>
    <w:tmpl w:val="F5E854A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C907E3"/>
    <w:multiLevelType w:val="multilevel"/>
    <w:tmpl w:val="6BCC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11"/>
    <w:rsid w:val="002F26A4"/>
    <w:rsid w:val="00A94D61"/>
    <w:rsid w:val="00CB7411"/>
    <w:rsid w:val="00E0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6D3A"/>
  <w15:chartTrackingRefBased/>
  <w15:docId w15:val="{3508C53E-60BA-493C-B56A-5B99B04D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B74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7411"/>
    <w:pPr>
      <w:widowControl w:val="0"/>
      <w:shd w:val="clear" w:color="auto" w:fill="FFFFFF"/>
      <w:spacing w:after="48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CB74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411"/>
    <w:pPr>
      <w:widowControl w:val="0"/>
      <w:shd w:val="clear" w:color="auto" w:fill="FFFFFF"/>
      <w:spacing w:before="480" w:after="480" w:line="265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CB7411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3">
    <w:name w:val="Колонтитул_"/>
    <w:basedOn w:val="a0"/>
    <w:link w:val="a4"/>
    <w:rsid w:val="00CB7411"/>
    <w:rPr>
      <w:rFonts w:ascii="David" w:eastAsia="David" w:hAnsi="David" w:cs="David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74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CB7411"/>
    <w:pPr>
      <w:widowControl w:val="0"/>
      <w:shd w:val="clear" w:color="auto" w:fill="FFFFFF"/>
      <w:spacing w:before="1080" w:after="0" w:line="299" w:lineRule="exact"/>
      <w:jc w:val="center"/>
      <w:outlineLvl w:val="1"/>
    </w:pPr>
    <w:rPr>
      <w:rFonts w:ascii="Times New Roman" w:eastAsia="Times New Roman" w:hAnsi="Times New Roman" w:cs="Times New Roman"/>
      <w:spacing w:val="60"/>
      <w:sz w:val="26"/>
      <w:szCs w:val="26"/>
    </w:rPr>
  </w:style>
  <w:style w:type="paragraph" w:customStyle="1" w:styleId="a4">
    <w:name w:val="Колонтитул"/>
    <w:basedOn w:val="a"/>
    <w:link w:val="a3"/>
    <w:rsid w:val="00CB7411"/>
    <w:pPr>
      <w:widowControl w:val="0"/>
      <w:shd w:val="clear" w:color="auto" w:fill="FFFFFF"/>
      <w:spacing w:after="0" w:line="0" w:lineRule="atLeast"/>
      <w:jc w:val="center"/>
    </w:pPr>
    <w:rPr>
      <w:rFonts w:ascii="David" w:eastAsia="David" w:hAnsi="David" w:cs="David"/>
      <w:sz w:val="26"/>
      <w:szCs w:val="26"/>
    </w:rPr>
  </w:style>
  <w:style w:type="paragraph" w:customStyle="1" w:styleId="40">
    <w:name w:val="Основной текст (4)"/>
    <w:basedOn w:val="a"/>
    <w:link w:val="4"/>
    <w:rsid w:val="00CB7411"/>
    <w:pPr>
      <w:widowControl w:val="0"/>
      <w:shd w:val="clear" w:color="auto" w:fill="FFFFFF"/>
      <w:spacing w:after="0" w:line="387" w:lineRule="exact"/>
      <w:ind w:firstLine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1ABA-0A5D-45FE-A5C9-623AA909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2020-04-23T06:55:00Z</dcterms:created>
  <dcterms:modified xsi:type="dcterms:W3CDTF">2020-04-23T07:36:00Z</dcterms:modified>
</cp:coreProperties>
</file>