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222" w:rsidRPr="00D47369" w:rsidRDefault="00EB5222" w:rsidP="00EB5222">
      <w:pPr>
        <w:jc w:val="both"/>
        <w:rPr>
          <w:b/>
          <w:sz w:val="28"/>
          <w:szCs w:val="28"/>
        </w:rPr>
      </w:pPr>
      <w:r w:rsidRPr="00D47369">
        <w:rPr>
          <w:b/>
          <w:sz w:val="28"/>
          <w:szCs w:val="28"/>
        </w:rPr>
        <w:t>АДМИНИСТРАЦИЯ ДАРОВСКОГО ГОРОДСКОГО ПОСЕЛЕНИЯ</w:t>
      </w:r>
    </w:p>
    <w:p w:rsidR="00EB5222" w:rsidRDefault="00EB5222" w:rsidP="00EB5222">
      <w:pPr>
        <w:jc w:val="center"/>
        <w:rPr>
          <w:b/>
          <w:sz w:val="28"/>
          <w:szCs w:val="28"/>
        </w:rPr>
      </w:pPr>
      <w:r w:rsidRPr="00D47369">
        <w:rPr>
          <w:b/>
          <w:sz w:val="28"/>
          <w:szCs w:val="28"/>
        </w:rPr>
        <w:t>ДАРОВСКОГО РАЙОНА КИРОВСКОЙ ОБЛАСТИ</w:t>
      </w:r>
    </w:p>
    <w:p w:rsidR="00EB5222" w:rsidRDefault="00EB5222" w:rsidP="00EB5222">
      <w:pPr>
        <w:jc w:val="center"/>
      </w:pPr>
      <w:r>
        <w:t xml:space="preserve">                                           </w:t>
      </w:r>
    </w:p>
    <w:p w:rsidR="00EB5222" w:rsidRDefault="00EB5222" w:rsidP="00EB5222">
      <w:pPr>
        <w:jc w:val="center"/>
      </w:pPr>
      <w: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00"/>
      </w:tblGrid>
      <w:tr w:rsidR="00EB5222" w:rsidTr="008C4C07">
        <w:tc>
          <w:tcPr>
            <w:tcW w:w="5353" w:type="dxa"/>
          </w:tcPr>
          <w:p w:rsidR="00EB5222" w:rsidRDefault="00EB5222" w:rsidP="008C4C07"/>
        </w:tc>
        <w:tc>
          <w:tcPr>
            <w:tcW w:w="4500" w:type="dxa"/>
          </w:tcPr>
          <w:p w:rsidR="00EB5222" w:rsidRPr="00456D70" w:rsidRDefault="00EB5222" w:rsidP="008C4C07">
            <w:pPr>
              <w:rPr>
                <w:sz w:val="28"/>
                <w:szCs w:val="28"/>
              </w:rPr>
            </w:pPr>
          </w:p>
        </w:tc>
      </w:tr>
    </w:tbl>
    <w:p w:rsidR="00EB5222" w:rsidRDefault="00EB5222" w:rsidP="00EB5222"/>
    <w:p w:rsidR="00EB5222" w:rsidRDefault="00EB5222" w:rsidP="00EB5222">
      <w:pPr>
        <w:jc w:val="center"/>
        <w:rPr>
          <w:b/>
          <w:sz w:val="32"/>
          <w:szCs w:val="32"/>
        </w:rPr>
      </w:pPr>
      <w:r w:rsidRPr="00D47369">
        <w:rPr>
          <w:b/>
          <w:sz w:val="32"/>
          <w:szCs w:val="32"/>
        </w:rPr>
        <w:t>ПРОТОКОЛ</w:t>
      </w:r>
    </w:p>
    <w:p w:rsidR="00EB5222" w:rsidRDefault="00EB5222" w:rsidP="00EB5222">
      <w:pPr>
        <w:jc w:val="center"/>
        <w:rPr>
          <w:b/>
          <w:sz w:val="32"/>
          <w:szCs w:val="32"/>
        </w:rPr>
      </w:pPr>
      <w:r>
        <w:rPr>
          <w:b/>
          <w:sz w:val="32"/>
          <w:szCs w:val="32"/>
        </w:rPr>
        <w:t>заседания комиссии по соблюдению требований к служебному поведению муниципальных служащих администрации Даровского городского поселения Даровского района Кировской области и урегулированию конфликта интересов</w:t>
      </w:r>
    </w:p>
    <w:p w:rsidR="00EB5222" w:rsidRDefault="00EB5222" w:rsidP="00EB5222">
      <w:pPr>
        <w:jc w:val="center"/>
        <w:rPr>
          <w:b/>
          <w:sz w:val="32"/>
          <w:szCs w:val="32"/>
        </w:rPr>
      </w:pPr>
    </w:p>
    <w:p w:rsidR="00EB5222" w:rsidRDefault="00EB5222" w:rsidP="00EB5222">
      <w:pPr>
        <w:jc w:val="center"/>
        <w:rPr>
          <w:b/>
          <w:sz w:val="32"/>
          <w:szCs w:val="32"/>
        </w:rPr>
      </w:pPr>
      <w:r>
        <w:rPr>
          <w:b/>
          <w:sz w:val="32"/>
          <w:szCs w:val="32"/>
        </w:rPr>
        <w:t>====================================================</w:t>
      </w:r>
    </w:p>
    <w:p w:rsidR="00EB5222" w:rsidRPr="00CD4928" w:rsidRDefault="00EB5222" w:rsidP="00EB5222">
      <w:pPr>
        <w:jc w:val="center"/>
        <w:rPr>
          <w:b/>
          <w:sz w:val="28"/>
          <w:szCs w:val="28"/>
        </w:rPr>
      </w:pPr>
    </w:p>
    <w:p w:rsidR="00EB5222" w:rsidRPr="00CD4928" w:rsidRDefault="00EB5222" w:rsidP="00EB5222">
      <w:pPr>
        <w:jc w:val="both"/>
        <w:rPr>
          <w:sz w:val="28"/>
          <w:szCs w:val="28"/>
        </w:rPr>
      </w:pPr>
      <w:r>
        <w:rPr>
          <w:sz w:val="28"/>
          <w:szCs w:val="28"/>
          <w:u w:val="single"/>
        </w:rPr>
        <w:t>10.07.2019</w:t>
      </w:r>
      <w:r w:rsidRPr="00CD4928">
        <w:rPr>
          <w:sz w:val="28"/>
          <w:szCs w:val="28"/>
        </w:rPr>
        <w:t xml:space="preserve">  </w:t>
      </w:r>
      <w:r>
        <w:rPr>
          <w:sz w:val="28"/>
          <w:szCs w:val="28"/>
        </w:rPr>
        <w:t xml:space="preserve">                                                                                                  </w:t>
      </w:r>
      <w:r w:rsidRPr="00CD4928">
        <w:rPr>
          <w:sz w:val="28"/>
          <w:szCs w:val="28"/>
        </w:rPr>
        <w:t>№</w:t>
      </w:r>
      <w:r w:rsidRPr="00CD4928">
        <w:rPr>
          <w:sz w:val="28"/>
          <w:szCs w:val="28"/>
          <w:u w:val="single"/>
        </w:rPr>
        <w:t xml:space="preserve"> </w:t>
      </w:r>
      <w:r>
        <w:rPr>
          <w:sz w:val="28"/>
          <w:szCs w:val="28"/>
          <w:u w:val="single"/>
        </w:rPr>
        <w:t>1</w:t>
      </w:r>
    </w:p>
    <w:p w:rsidR="00EB5222" w:rsidRDefault="00EB5222" w:rsidP="00EB5222">
      <w:pPr>
        <w:jc w:val="center"/>
        <w:rPr>
          <w:sz w:val="28"/>
          <w:szCs w:val="28"/>
        </w:rPr>
      </w:pPr>
      <w:r w:rsidRPr="00CD4928">
        <w:rPr>
          <w:sz w:val="28"/>
          <w:szCs w:val="28"/>
        </w:rPr>
        <w:t>пгт Даровской</w:t>
      </w:r>
    </w:p>
    <w:p w:rsidR="00EB5222" w:rsidRDefault="00EB5222" w:rsidP="00EB5222">
      <w:pPr>
        <w:jc w:val="both"/>
        <w:rPr>
          <w:sz w:val="28"/>
          <w:szCs w:val="28"/>
        </w:rPr>
      </w:pPr>
    </w:p>
    <w:p w:rsidR="00EB5222" w:rsidRPr="00CD4928" w:rsidRDefault="00EB5222" w:rsidP="00EB5222">
      <w:pPr>
        <w:jc w:val="both"/>
        <w:rPr>
          <w:sz w:val="28"/>
          <w:szCs w:val="28"/>
        </w:rPr>
      </w:pPr>
    </w:p>
    <w:p w:rsidR="00EB5222" w:rsidRPr="00CD4928" w:rsidRDefault="00EB5222" w:rsidP="00EB5222">
      <w:pPr>
        <w:spacing w:line="360" w:lineRule="auto"/>
        <w:jc w:val="both"/>
        <w:rPr>
          <w:sz w:val="28"/>
          <w:szCs w:val="28"/>
        </w:rPr>
      </w:pPr>
      <w:r w:rsidRPr="00CD4928">
        <w:rPr>
          <w:sz w:val="28"/>
          <w:szCs w:val="28"/>
        </w:rPr>
        <w:t xml:space="preserve">Председатель комиссии – </w:t>
      </w:r>
      <w:proofErr w:type="spellStart"/>
      <w:r w:rsidRPr="00CD4928">
        <w:rPr>
          <w:sz w:val="28"/>
          <w:szCs w:val="28"/>
        </w:rPr>
        <w:t>Рожкин</w:t>
      </w:r>
      <w:proofErr w:type="spellEnd"/>
      <w:r w:rsidRPr="00CD4928">
        <w:rPr>
          <w:sz w:val="28"/>
          <w:szCs w:val="28"/>
        </w:rPr>
        <w:t xml:space="preserve"> И.В.</w:t>
      </w:r>
    </w:p>
    <w:p w:rsidR="00EB5222" w:rsidRPr="00CD4928" w:rsidRDefault="00EB5222" w:rsidP="00EB5222">
      <w:pPr>
        <w:spacing w:line="360" w:lineRule="auto"/>
        <w:jc w:val="both"/>
        <w:rPr>
          <w:sz w:val="28"/>
          <w:szCs w:val="28"/>
        </w:rPr>
      </w:pPr>
      <w:r w:rsidRPr="00CD4928">
        <w:rPr>
          <w:sz w:val="28"/>
          <w:szCs w:val="28"/>
        </w:rPr>
        <w:t xml:space="preserve">Секретарь комиссии  - </w:t>
      </w:r>
      <w:r>
        <w:rPr>
          <w:sz w:val="28"/>
          <w:szCs w:val="28"/>
        </w:rPr>
        <w:t>Шавкунова О.В.</w:t>
      </w:r>
    </w:p>
    <w:p w:rsidR="00EB5222" w:rsidRPr="00CD4928" w:rsidRDefault="00EB5222" w:rsidP="00EB5222">
      <w:pPr>
        <w:spacing w:line="360" w:lineRule="auto"/>
        <w:jc w:val="both"/>
        <w:rPr>
          <w:sz w:val="28"/>
          <w:szCs w:val="28"/>
        </w:rPr>
      </w:pPr>
      <w:r w:rsidRPr="00CD4928">
        <w:rPr>
          <w:sz w:val="28"/>
          <w:szCs w:val="28"/>
        </w:rPr>
        <w:t xml:space="preserve">Присутствовали: </w:t>
      </w:r>
      <w:proofErr w:type="spellStart"/>
      <w:r>
        <w:rPr>
          <w:sz w:val="28"/>
          <w:szCs w:val="28"/>
        </w:rPr>
        <w:t>Голомидова</w:t>
      </w:r>
      <w:proofErr w:type="spellEnd"/>
      <w:r>
        <w:rPr>
          <w:sz w:val="28"/>
          <w:szCs w:val="28"/>
        </w:rPr>
        <w:t xml:space="preserve"> В.А., Зубарева С.Е.</w:t>
      </w:r>
    </w:p>
    <w:p w:rsidR="00EB5222" w:rsidRDefault="00EB5222" w:rsidP="00EB5222"/>
    <w:p w:rsidR="00EB5222" w:rsidRDefault="00EB5222" w:rsidP="00EB5222"/>
    <w:p w:rsidR="00EB5222" w:rsidRPr="00CD4928" w:rsidRDefault="00EB5222" w:rsidP="00EB5222">
      <w:pPr>
        <w:jc w:val="center"/>
        <w:rPr>
          <w:b/>
          <w:sz w:val="28"/>
          <w:szCs w:val="28"/>
        </w:rPr>
      </w:pPr>
      <w:r w:rsidRPr="00CD4928">
        <w:rPr>
          <w:b/>
          <w:sz w:val="28"/>
          <w:szCs w:val="28"/>
        </w:rPr>
        <w:t>ПОВЕСТКА ДНЯ:</w:t>
      </w:r>
    </w:p>
    <w:p w:rsidR="00EB5222" w:rsidRDefault="00EB5222" w:rsidP="00EB5222">
      <w:pPr>
        <w:jc w:val="center"/>
        <w:rPr>
          <w:b/>
        </w:rPr>
      </w:pPr>
    </w:p>
    <w:p w:rsidR="00EB5222" w:rsidRPr="00D47369" w:rsidRDefault="00EB5222" w:rsidP="00EB5222">
      <w:pPr>
        <w:jc w:val="center"/>
        <w:rPr>
          <w:b/>
        </w:rPr>
      </w:pPr>
    </w:p>
    <w:p w:rsidR="00EB5222" w:rsidRDefault="00EB5222" w:rsidP="00EB5222">
      <w:pPr>
        <w:spacing w:line="360" w:lineRule="auto"/>
        <w:ind w:firstLine="720"/>
        <w:jc w:val="both"/>
        <w:rPr>
          <w:sz w:val="28"/>
          <w:szCs w:val="28"/>
        </w:rPr>
      </w:pPr>
      <w:r>
        <w:t xml:space="preserve">  </w:t>
      </w:r>
      <w:r>
        <w:rPr>
          <w:sz w:val="28"/>
          <w:szCs w:val="28"/>
        </w:rPr>
        <w:t xml:space="preserve">1.Рассмотрение  представления прокуратуры </w:t>
      </w:r>
      <w:r w:rsidRPr="00534118">
        <w:rPr>
          <w:sz w:val="28"/>
          <w:szCs w:val="28"/>
        </w:rPr>
        <w:t>Даровского района</w:t>
      </w:r>
      <w:r>
        <w:rPr>
          <w:sz w:val="28"/>
          <w:szCs w:val="28"/>
        </w:rPr>
        <w:t xml:space="preserve">  </w:t>
      </w:r>
      <w:r w:rsidR="00534118">
        <w:rPr>
          <w:sz w:val="28"/>
          <w:szCs w:val="28"/>
        </w:rPr>
        <w:t xml:space="preserve"> от 27.06.2019 № 02-04-2019.</w:t>
      </w:r>
    </w:p>
    <w:p w:rsidR="00EB5222" w:rsidRDefault="00EB5222" w:rsidP="00EB5222">
      <w:pPr>
        <w:spacing w:line="360" w:lineRule="auto"/>
        <w:ind w:firstLine="720"/>
        <w:jc w:val="both"/>
        <w:rPr>
          <w:sz w:val="28"/>
          <w:szCs w:val="28"/>
        </w:rPr>
      </w:pPr>
      <w:r>
        <w:rPr>
          <w:sz w:val="28"/>
          <w:szCs w:val="28"/>
        </w:rPr>
        <w:t>1</w:t>
      </w:r>
      <w:r w:rsidRPr="00AD6B98">
        <w:rPr>
          <w:sz w:val="28"/>
          <w:szCs w:val="28"/>
        </w:rPr>
        <w:t>.</w:t>
      </w:r>
      <w:r>
        <w:rPr>
          <w:b/>
          <w:sz w:val="28"/>
          <w:szCs w:val="28"/>
        </w:rPr>
        <w:t xml:space="preserve"> </w:t>
      </w:r>
      <w:r w:rsidRPr="00C33BDC">
        <w:rPr>
          <w:sz w:val="28"/>
          <w:szCs w:val="28"/>
        </w:rPr>
        <w:t>СЛУШАЛИ</w:t>
      </w:r>
      <w:r w:rsidRPr="00CD4928">
        <w:rPr>
          <w:b/>
          <w:sz w:val="28"/>
          <w:szCs w:val="28"/>
        </w:rPr>
        <w:t xml:space="preserve">: </w:t>
      </w:r>
      <w:r>
        <w:rPr>
          <w:sz w:val="28"/>
          <w:szCs w:val="28"/>
        </w:rPr>
        <w:t xml:space="preserve">Докладчик </w:t>
      </w:r>
      <w:proofErr w:type="spellStart"/>
      <w:r>
        <w:rPr>
          <w:sz w:val="28"/>
          <w:szCs w:val="28"/>
        </w:rPr>
        <w:t>Рожкин</w:t>
      </w:r>
      <w:proofErr w:type="spellEnd"/>
      <w:r>
        <w:rPr>
          <w:sz w:val="28"/>
          <w:szCs w:val="28"/>
        </w:rPr>
        <w:t xml:space="preserve"> И.В.</w:t>
      </w:r>
    </w:p>
    <w:p w:rsidR="006D4420" w:rsidRDefault="00EB5222" w:rsidP="00EB5222">
      <w:pPr>
        <w:spacing w:line="360" w:lineRule="auto"/>
        <w:ind w:firstLine="720"/>
        <w:jc w:val="both"/>
        <w:rPr>
          <w:sz w:val="28"/>
          <w:szCs w:val="28"/>
        </w:rPr>
      </w:pPr>
      <w:r>
        <w:rPr>
          <w:sz w:val="28"/>
          <w:szCs w:val="28"/>
        </w:rPr>
        <w:t xml:space="preserve">Проведенной в июне 2019 года прокуратурой района проверкой в деятельности администрации Даровского городского поселения Даровского района Кировской области выявлены нарушения законодательства о муниципальной службе и противодействия коррупции. В силу п.4 ст. 12.1 Федерального закона от 25.12.2008 № 243 «О противодействии коррупции», на </w:t>
      </w:r>
      <w:proofErr w:type="gramStart"/>
      <w:r>
        <w:rPr>
          <w:sz w:val="28"/>
          <w:szCs w:val="28"/>
        </w:rPr>
        <w:t>лиц, замещающих муниципальные должности возлагается</w:t>
      </w:r>
      <w:proofErr w:type="gramEnd"/>
      <w:r>
        <w:rPr>
          <w:sz w:val="28"/>
          <w:szCs w:val="28"/>
        </w:rPr>
        <w:t xml:space="preserve"> обязанность предоставлять сведения о своих доходах, об имуществе и обязательствах имущественного характера своих суп</w:t>
      </w:r>
      <w:r w:rsidR="006D4420">
        <w:rPr>
          <w:sz w:val="28"/>
          <w:szCs w:val="28"/>
        </w:rPr>
        <w:t xml:space="preserve">руг (супругов) и несовершеннолетних </w:t>
      </w:r>
      <w:r w:rsidR="006D4420">
        <w:rPr>
          <w:sz w:val="28"/>
          <w:szCs w:val="28"/>
        </w:rPr>
        <w:lastRenderedPageBreak/>
        <w:t xml:space="preserve">детей. Порядок предоставления указанных сведений установлен нормативными правовыми актами Российской Федерации. Согласно Порядка предоставления гражданами, претендующими на замещение должностей муниципальной службы, муниципальными служащими муниципального образования Даровское городское поселение Даровского района Кировской области сведений о доходах, расходах, об имуществе и обязательствах имущественного характера, муниципальными служащими администрации, указанные сведения предоставляются ежегодно, не позднее 30 апреля года, следующего за </w:t>
      </w:r>
      <w:proofErr w:type="gramStart"/>
      <w:r w:rsidR="006D4420">
        <w:rPr>
          <w:sz w:val="28"/>
          <w:szCs w:val="28"/>
        </w:rPr>
        <w:t>отчетным</w:t>
      </w:r>
      <w:proofErr w:type="gramEnd"/>
      <w:r w:rsidR="006D4420">
        <w:rPr>
          <w:sz w:val="28"/>
          <w:szCs w:val="28"/>
        </w:rPr>
        <w:t xml:space="preserve">. </w:t>
      </w:r>
    </w:p>
    <w:p w:rsidR="00EB5222" w:rsidRDefault="006D4420" w:rsidP="00EB5222">
      <w:pPr>
        <w:spacing w:line="360" w:lineRule="auto"/>
        <w:ind w:firstLine="720"/>
        <w:jc w:val="both"/>
        <w:rPr>
          <w:sz w:val="28"/>
          <w:szCs w:val="28"/>
        </w:rPr>
      </w:pPr>
      <w:proofErr w:type="gramStart"/>
      <w:r>
        <w:rPr>
          <w:sz w:val="28"/>
          <w:szCs w:val="28"/>
        </w:rPr>
        <w:t>Вместе с тем, как отмечено в представлении прокуратуры, вопреки установленным требованиям  законодательства, не всеми муниципальными служащими, их супругами и несовершеннолетними детьми предоставлены в ненадлежащем виде сведения о доходах, расходах, об имуществе и обязательствах имущественного характера, а именно  в справке о доходах супруги</w:t>
      </w:r>
      <w:r w:rsidR="009D0A81">
        <w:rPr>
          <w:sz w:val="28"/>
          <w:szCs w:val="28"/>
        </w:rPr>
        <w:t xml:space="preserve"> </w:t>
      </w:r>
      <w:r>
        <w:rPr>
          <w:sz w:val="28"/>
          <w:szCs w:val="28"/>
        </w:rPr>
        <w:t xml:space="preserve"> Карманова В.А.</w:t>
      </w:r>
      <w:r w:rsidR="00E446BE">
        <w:rPr>
          <w:sz w:val="28"/>
          <w:szCs w:val="28"/>
        </w:rPr>
        <w:t xml:space="preserve"> , </w:t>
      </w:r>
      <w:r>
        <w:rPr>
          <w:sz w:val="28"/>
          <w:szCs w:val="28"/>
        </w:rPr>
        <w:t xml:space="preserve"> доход </w:t>
      </w:r>
      <w:r w:rsidR="009D0A81">
        <w:rPr>
          <w:sz w:val="28"/>
          <w:szCs w:val="28"/>
        </w:rPr>
        <w:t xml:space="preserve"> по основному месту работы указан </w:t>
      </w:r>
      <w:r w:rsidR="00534118" w:rsidRPr="00534118">
        <w:rPr>
          <w:sz w:val="28"/>
          <w:szCs w:val="28"/>
        </w:rPr>
        <w:t>в размере</w:t>
      </w:r>
      <w:r w:rsidR="00534118">
        <w:rPr>
          <w:sz w:val="28"/>
          <w:szCs w:val="28"/>
        </w:rPr>
        <w:t xml:space="preserve"> 222391,40 рублей</w:t>
      </w:r>
      <w:r w:rsidR="003751C1">
        <w:rPr>
          <w:sz w:val="28"/>
          <w:szCs w:val="28"/>
        </w:rPr>
        <w:t>, согласно информации из Межрайонной инспекции</w:t>
      </w:r>
      <w:proofErr w:type="gramEnd"/>
      <w:r w:rsidR="003751C1">
        <w:rPr>
          <w:sz w:val="28"/>
          <w:szCs w:val="28"/>
        </w:rPr>
        <w:t xml:space="preserve"> Федеральной налоговой службы № 8 по Кировской области доход составляет 243740,66 рублей, то </w:t>
      </w:r>
      <w:proofErr w:type="gramStart"/>
      <w:r w:rsidR="003751C1">
        <w:rPr>
          <w:sz w:val="28"/>
          <w:szCs w:val="28"/>
        </w:rPr>
        <w:t>есть</w:t>
      </w:r>
      <w:proofErr w:type="gramEnd"/>
      <w:r w:rsidR="003751C1">
        <w:rPr>
          <w:sz w:val="28"/>
          <w:szCs w:val="28"/>
        </w:rPr>
        <w:t xml:space="preserve"> не указан доход в сумме 21349,26 рублей.</w:t>
      </w:r>
    </w:p>
    <w:p w:rsidR="003751C1" w:rsidRDefault="003751C1" w:rsidP="00EB5222">
      <w:pPr>
        <w:spacing w:line="360" w:lineRule="auto"/>
        <w:ind w:firstLine="720"/>
        <w:jc w:val="both"/>
        <w:rPr>
          <w:sz w:val="28"/>
          <w:szCs w:val="28"/>
        </w:rPr>
      </w:pPr>
      <w:r>
        <w:rPr>
          <w:sz w:val="28"/>
          <w:szCs w:val="28"/>
        </w:rPr>
        <w:t>В своей объяснительной Карманов В.А.</w:t>
      </w:r>
      <w:r w:rsidR="00E446BE">
        <w:rPr>
          <w:sz w:val="28"/>
          <w:szCs w:val="28"/>
        </w:rPr>
        <w:t xml:space="preserve">, ведущий  специалист по </w:t>
      </w:r>
      <w:proofErr w:type="spellStart"/>
      <w:r w:rsidR="00E446BE">
        <w:rPr>
          <w:sz w:val="28"/>
          <w:szCs w:val="28"/>
        </w:rPr>
        <w:t>жилищно</w:t>
      </w:r>
      <w:proofErr w:type="spellEnd"/>
      <w:r w:rsidR="00E446BE">
        <w:rPr>
          <w:sz w:val="28"/>
          <w:szCs w:val="28"/>
        </w:rPr>
        <w:t xml:space="preserve">- коммунальному хозяйству и благоустройству Даровского городского поселения Даровского района Кировской области   </w:t>
      </w:r>
      <w:r>
        <w:rPr>
          <w:sz w:val="28"/>
          <w:szCs w:val="28"/>
        </w:rPr>
        <w:t xml:space="preserve">пояснил, что  указанную им в декларации сумму дохода жены </w:t>
      </w:r>
      <w:proofErr w:type="spellStart"/>
      <w:r>
        <w:rPr>
          <w:sz w:val="28"/>
          <w:szCs w:val="28"/>
        </w:rPr>
        <w:t>Кармановой</w:t>
      </w:r>
      <w:proofErr w:type="spellEnd"/>
      <w:r>
        <w:rPr>
          <w:sz w:val="28"/>
          <w:szCs w:val="28"/>
        </w:rPr>
        <w:t xml:space="preserve"> Надежды  Геннадьевны за 2018 год на предприятии Даровское </w:t>
      </w:r>
      <w:proofErr w:type="spellStart"/>
      <w:r>
        <w:rPr>
          <w:sz w:val="28"/>
          <w:szCs w:val="28"/>
        </w:rPr>
        <w:t>Райпо</w:t>
      </w:r>
      <w:proofErr w:type="spellEnd"/>
      <w:r>
        <w:rPr>
          <w:sz w:val="28"/>
          <w:szCs w:val="28"/>
        </w:rPr>
        <w:t xml:space="preserve"> он проставил   со справки формы 2-НДФЛ за № 6 от 18.02.2019 года за подписью главного бухгалтера  и печатью предприятия.  На руках Карманова В.А. находится оригинал данной справки, о том, что в справке могут </w:t>
      </w:r>
      <w:proofErr w:type="gramStart"/>
      <w:r>
        <w:rPr>
          <w:sz w:val="28"/>
          <w:szCs w:val="28"/>
        </w:rPr>
        <w:t>быть отображены необъективные сведения  Карманов В.А. не знал</w:t>
      </w:r>
      <w:proofErr w:type="gramEnd"/>
      <w:r>
        <w:rPr>
          <w:sz w:val="28"/>
          <w:szCs w:val="28"/>
        </w:rPr>
        <w:t xml:space="preserve">. </w:t>
      </w:r>
    </w:p>
    <w:p w:rsidR="00EB5222" w:rsidRDefault="002C72ED" w:rsidP="00EB5222">
      <w:pPr>
        <w:spacing w:line="360" w:lineRule="auto"/>
        <w:ind w:firstLine="720"/>
        <w:jc w:val="both"/>
        <w:rPr>
          <w:sz w:val="28"/>
          <w:szCs w:val="28"/>
        </w:rPr>
      </w:pPr>
      <w:r>
        <w:rPr>
          <w:sz w:val="28"/>
          <w:szCs w:val="28"/>
        </w:rPr>
        <w:t>Решение комиссии</w:t>
      </w:r>
      <w:r w:rsidR="00EB5222" w:rsidRPr="00C33BDC">
        <w:rPr>
          <w:szCs w:val="28"/>
        </w:rPr>
        <w:t>:</w:t>
      </w:r>
      <w:r w:rsidR="00EB5222" w:rsidRPr="00CD4928">
        <w:rPr>
          <w:szCs w:val="28"/>
        </w:rPr>
        <w:t xml:space="preserve"> </w:t>
      </w:r>
      <w:r w:rsidR="00EB5222">
        <w:rPr>
          <w:szCs w:val="28"/>
        </w:rPr>
        <w:t xml:space="preserve"> </w:t>
      </w:r>
      <w:r>
        <w:rPr>
          <w:sz w:val="28"/>
          <w:szCs w:val="28"/>
        </w:rPr>
        <w:t>По результатам  рассмотрения представления прокуратуры от 27.06.2019 № 02-04-2019, с учетом  фактов изложенных в  объяснительной Карманова В.А.  рекомендовать  главе администрации Даровского городского поселения не привлекать по данному факту Карманова В.А.</w:t>
      </w:r>
      <w:r w:rsidR="00A44A43">
        <w:rPr>
          <w:sz w:val="28"/>
          <w:szCs w:val="28"/>
        </w:rPr>
        <w:t xml:space="preserve">-  ведущего  специалиста по </w:t>
      </w:r>
      <w:proofErr w:type="spellStart"/>
      <w:r w:rsidR="00A44A43">
        <w:rPr>
          <w:sz w:val="28"/>
          <w:szCs w:val="28"/>
        </w:rPr>
        <w:t>жилищн</w:t>
      </w:r>
      <w:proofErr w:type="gramStart"/>
      <w:r w:rsidR="00A44A43">
        <w:rPr>
          <w:sz w:val="28"/>
          <w:szCs w:val="28"/>
        </w:rPr>
        <w:t>о</w:t>
      </w:r>
      <w:proofErr w:type="spellEnd"/>
      <w:r w:rsidR="00A44A43">
        <w:rPr>
          <w:sz w:val="28"/>
          <w:szCs w:val="28"/>
        </w:rPr>
        <w:t>-</w:t>
      </w:r>
      <w:proofErr w:type="gramEnd"/>
      <w:r w:rsidR="00A44A43">
        <w:rPr>
          <w:sz w:val="28"/>
          <w:szCs w:val="28"/>
        </w:rPr>
        <w:t xml:space="preserve"> коммунальному хозяйству и благоустройству Даровского городского поселения Даровского района Кировской области  </w:t>
      </w:r>
      <w:r>
        <w:rPr>
          <w:sz w:val="28"/>
          <w:szCs w:val="28"/>
        </w:rPr>
        <w:t xml:space="preserve"> к дисциплинарной ответственности.</w:t>
      </w:r>
    </w:p>
    <w:p w:rsidR="00EB5222" w:rsidRDefault="00EB5222" w:rsidP="00EB5222">
      <w:pPr>
        <w:pStyle w:val="a8"/>
        <w:spacing w:line="360" w:lineRule="auto"/>
        <w:ind w:left="0" w:firstLine="705"/>
        <w:jc w:val="both"/>
      </w:pPr>
      <w:r>
        <w:t xml:space="preserve">ГОЛОСОВАЛИ: «за» - единогласно </w:t>
      </w:r>
    </w:p>
    <w:p w:rsidR="00EB5222" w:rsidRPr="00CD4928" w:rsidRDefault="00EB5222" w:rsidP="00EB5222">
      <w:pPr>
        <w:rPr>
          <w:sz w:val="28"/>
          <w:szCs w:val="28"/>
        </w:rPr>
      </w:pPr>
    </w:p>
    <w:p w:rsidR="00EB5222" w:rsidRDefault="00EB5222" w:rsidP="00EB5222"/>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3366"/>
      </w:tblGrid>
      <w:tr w:rsidR="00EB5222" w:rsidTr="008C4C07">
        <w:tc>
          <w:tcPr>
            <w:tcW w:w="6487" w:type="dxa"/>
          </w:tcPr>
          <w:p w:rsidR="00EB5222" w:rsidRPr="00CD4928" w:rsidRDefault="00EB5222" w:rsidP="008C4C07">
            <w:pPr>
              <w:rPr>
                <w:sz w:val="28"/>
                <w:szCs w:val="28"/>
              </w:rPr>
            </w:pPr>
            <w:r>
              <w:rPr>
                <w:sz w:val="28"/>
                <w:szCs w:val="28"/>
              </w:rPr>
              <w:t>К</w:t>
            </w:r>
            <w:r w:rsidRPr="00CD4928">
              <w:rPr>
                <w:sz w:val="28"/>
                <w:szCs w:val="28"/>
              </w:rPr>
              <w:t xml:space="preserve">омиссия                                      </w:t>
            </w:r>
          </w:p>
          <w:p w:rsidR="00EB5222" w:rsidRPr="00CD4928" w:rsidRDefault="00EB5222" w:rsidP="008C4C07">
            <w:pPr>
              <w:rPr>
                <w:sz w:val="28"/>
                <w:szCs w:val="28"/>
              </w:rPr>
            </w:pPr>
            <w:r w:rsidRPr="00CD4928">
              <w:rPr>
                <w:sz w:val="28"/>
                <w:szCs w:val="28"/>
              </w:rPr>
              <w:t>администрации Даровского</w:t>
            </w:r>
          </w:p>
          <w:p w:rsidR="00EB5222" w:rsidRDefault="00EB5222" w:rsidP="008C4C07">
            <w:r w:rsidRPr="00CD4928">
              <w:rPr>
                <w:sz w:val="28"/>
                <w:szCs w:val="28"/>
              </w:rPr>
              <w:t xml:space="preserve">городского поселения                                </w:t>
            </w:r>
          </w:p>
        </w:tc>
        <w:tc>
          <w:tcPr>
            <w:tcW w:w="3366" w:type="dxa"/>
          </w:tcPr>
          <w:p w:rsidR="00EB5222" w:rsidRDefault="00EB5222" w:rsidP="008C4C07">
            <w:pPr>
              <w:rPr>
                <w:sz w:val="28"/>
                <w:szCs w:val="28"/>
              </w:rPr>
            </w:pPr>
            <w:proofErr w:type="spellStart"/>
            <w:r w:rsidRPr="00CD4928">
              <w:rPr>
                <w:sz w:val="28"/>
                <w:szCs w:val="28"/>
              </w:rPr>
              <w:t>И.В.Рожкин</w:t>
            </w:r>
            <w:proofErr w:type="spellEnd"/>
            <w:r>
              <w:rPr>
                <w:sz w:val="28"/>
                <w:szCs w:val="28"/>
              </w:rPr>
              <w:t xml:space="preserve"> </w:t>
            </w:r>
          </w:p>
          <w:p w:rsidR="00EB5222" w:rsidRDefault="00EB5222" w:rsidP="008C4C07">
            <w:pPr>
              <w:rPr>
                <w:sz w:val="28"/>
                <w:szCs w:val="28"/>
              </w:rPr>
            </w:pPr>
          </w:p>
          <w:p w:rsidR="00EB5222" w:rsidRDefault="00EB5222" w:rsidP="008C4C07">
            <w:pPr>
              <w:rPr>
                <w:sz w:val="28"/>
                <w:szCs w:val="28"/>
              </w:rPr>
            </w:pPr>
            <w:r>
              <w:rPr>
                <w:sz w:val="28"/>
                <w:szCs w:val="28"/>
              </w:rPr>
              <w:t>О.В. Шавкунова</w:t>
            </w:r>
          </w:p>
          <w:p w:rsidR="00EB5222" w:rsidRDefault="00EB5222" w:rsidP="008C4C07">
            <w:pPr>
              <w:rPr>
                <w:sz w:val="28"/>
                <w:szCs w:val="28"/>
              </w:rPr>
            </w:pPr>
            <w:r>
              <w:rPr>
                <w:sz w:val="28"/>
                <w:szCs w:val="28"/>
              </w:rPr>
              <w:t xml:space="preserve">   </w:t>
            </w:r>
          </w:p>
          <w:p w:rsidR="00EB5222" w:rsidRDefault="00EB5222" w:rsidP="008C4C07">
            <w:pPr>
              <w:rPr>
                <w:sz w:val="28"/>
                <w:szCs w:val="28"/>
              </w:rPr>
            </w:pPr>
            <w:r>
              <w:rPr>
                <w:sz w:val="28"/>
                <w:szCs w:val="28"/>
              </w:rPr>
              <w:t>С.Е. Зубарева</w:t>
            </w:r>
          </w:p>
          <w:p w:rsidR="00EB5222" w:rsidRDefault="00EB5222" w:rsidP="008C4C07">
            <w:pPr>
              <w:rPr>
                <w:sz w:val="28"/>
                <w:szCs w:val="28"/>
              </w:rPr>
            </w:pPr>
          </w:p>
          <w:p w:rsidR="00EB5222" w:rsidRDefault="00EB5222" w:rsidP="008C4C07">
            <w:r>
              <w:rPr>
                <w:sz w:val="28"/>
                <w:szCs w:val="28"/>
              </w:rPr>
              <w:t xml:space="preserve">В.А. </w:t>
            </w:r>
            <w:proofErr w:type="spellStart"/>
            <w:r>
              <w:rPr>
                <w:sz w:val="28"/>
                <w:szCs w:val="28"/>
              </w:rPr>
              <w:t>Голомидова</w:t>
            </w:r>
            <w:proofErr w:type="spellEnd"/>
            <w:r w:rsidRPr="00CD4928">
              <w:rPr>
                <w:sz w:val="28"/>
                <w:szCs w:val="28"/>
              </w:rPr>
              <w:t xml:space="preserve">   </w:t>
            </w:r>
          </w:p>
        </w:tc>
      </w:tr>
    </w:tbl>
    <w:p w:rsidR="00EB5222" w:rsidRDefault="00EB5222" w:rsidP="00EB5222"/>
    <w:p w:rsidR="00EB5222" w:rsidRDefault="00EB5222" w:rsidP="00EB5222"/>
    <w:p w:rsidR="002C53E6" w:rsidRDefault="002C53E6"/>
    <w:sectPr w:rsidR="002C53E6" w:rsidSect="000049B1">
      <w:headerReference w:type="even" r:id="rId6"/>
      <w:headerReference w:type="default" r:id="rId7"/>
      <w:footerReference w:type="default" r:id="rId8"/>
      <w:pgSz w:w="11906" w:h="16838" w:code="9"/>
      <w:pgMar w:top="1418"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950" w:rsidRDefault="00760950" w:rsidP="00554E6B">
      <w:r>
        <w:separator/>
      </w:r>
    </w:p>
  </w:endnote>
  <w:endnote w:type="continuationSeparator" w:id="0">
    <w:p w:rsidR="00760950" w:rsidRDefault="00760950" w:rsidP="00554E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7B0" w:rsidRPr="00990236" w:rsidRDefault="00554E6B">
    <w:pPr>
      <w:pStyle w:val="a6"/>
      <w:rPr>
        <w:sz w:val="16"/>
        <w:szCs w:val="16"/>
      </w:rPr>
    </w:pPr>
    <w:fldSimple w:instr=" FILENAME  \p  \* MERGEFORMAT ">
      <w:r w:rsidR="002C72ED" w:rsidRPr="002C72ED">
        <w:rPr>
          <w:noProof/>
          <w:sz w:val="16"/>
          <w:szCs w:val="16"/>
        </w:rPr>
        <w:t>Документ1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950" w:rsidRDefault="00760950" w:rsidP="00554E6B">
      <w:r>
        <w:separator/>
      </w:r>
    </w:p>
  </w:footnote>
  <w:footnote w:type="continuationSeparator" w:id="0">
    <w:p w:rsidR="00760950" w:rsidRDefault="00760950" w:rsidP="00554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7B0" w:rsidRDefault="00554E6B" w:rsidP="009C67B0">
    <w:pPr>
      <w:pStyle w:val="a3"/>
      <w:framePr w:wrap="around" w:vAnchor="text" w:hAnchor="margin" w:xAlign="center" w:y="1"/>
      <w:rPr>
        <w:rStyle w:val="a5"/>
      </w:rPr>
    </w:pPr>
    <w:r>
      <w:rPr>
        <w:rStyle w:val="a5"/>
      </w:rPr>
      <w:fldChar w:fldCharType="begin"/>
    </w:r>
    <w:r w:rsidR="006A6BFD">
      <w:rPr>
        <w:rStyle w:val="a5"/>
      </w:rPr>
      <w:instrText xml:space="preserve">PAGE  </w:instrText>
    </w:r>
    <w:r>
      <w:rPr>
        <w:rStyle w:val="a5"/>
      </w:rPr>
      <w:fldChar w:fldCharType="end"/>
    </w:r>
  </w:p>
  <w:p w:rsidR="009C67B0" w:rsidRDefault="0076095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7B0" w:rsidRDefault="00554E6B" w:rsidP="009C67B0">
    <w:pPr>
      <w:pStyle w:val="a3"/>
      <w:framePr w:wrap="around" w:vAnchor="text" w:hAnchor="margin" w:xAlign="center" w:y="1"/>
      <w:rPr>
        <w:rStyle w:val="a5"/>
      </w:rPr>
    </w:pPr>
    <w:r>
      <w:rPr>
        <w:rStyle w:val="a5"/>
      </w:rPr>
      <w:fldChar w:fldCharType="begin"/>
    </w:r>
    <w:r w:rsidR="006A6BFD">
      <w:rPr>
        <w:rStyle w:val="a5"/>
      </w:rPr>
      <w:instrText xml:space="preserve">PAGE  </w:instrText>
    </w:r>
    <w:r>
      <w:rPr>
        <w:rStyle w:val="a5"/>
      </w:rPr>
      <w:fldChar w:fldCharType="separate"/>
    </w:r>
    <w:r w:rsidR="00E446BE">
      <w:rPr>
        <w:rStyle w:val="a5"/>
        <w:noProof/>
      </w:rPr>
      <w:t>3</w:t>
    </w:r>
    <w:r>
      <w:rPr>
        <w:rStyle w:val="a5"/>
      </w:rPr>
      <w:fldChar w:fldCharType="end"/>
    </w:r>
  </w:p>
  <w:p w:rsidR="009C67B0" w:rsidRDefault="0076095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EB5222"/>
    <w:rsid w:val="002C53E6"/>
    <w:rsid w:val="002C72ED"/>
    <w:rsid w:val="003751C1"/>
    <w:rsid w:val="00534118"/>
    <w:rsid w:val="00554E6B"/>
    <w:rsid w:val="006A6BFD"/>
    <w:rsid w:val="006D4420"/>
    <w:rsid w:val="00760950"/>
    <w:rsid w:val="009D0A81"/>
    <w:rsid w:val="00A44A43"/>
    <w:rsid w:val="00AD23F5"/>
    <w:rsid w:val="00E446BE"/>
    <w:rsid w:val="00EB5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2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B5222"/>
    <w:pPr>
      <w:tabs>
        <w:tab w:val="center" w:pos="4677"/>
        <w:tab w:val="right" w:pos="9355"/>
      </w:tabs>
    </w:pPr>
  </w:style>
  <w:style w:type="character" w:customStyle="1" w:styleId="a4">
    <w:name w:val="Верхний колонтитул Знак"/>
    <w:basedOn w:val="a0"/>
    <w:link w:val="a3"/>
    <w:rsid w:val="00EB5222"/>
    <w:rPr>
      <w:rFonts w:ascii="Times New Roman" w:eastAsia="Times New Roman" w:hAnsi="Times New Roman" w:cs="Times New Roman"/>
      <w:sz w:val="24"/>
      <w:szCs w:val="24"/>
      <w:lang w:eastAsia="ru-RU"/>
    </w:rPr>
  </w:style>
  <w:style w:type="character" w:styleId="a5">
    <w:name w:val="page number"/>
    <w:basedOn w:val="a0"/>
    <w:rsid w:val="00EB5222"/>
  </w:style>
  <w:style w:type="paragraph" w:styleId="a6">
    <w:name w:val="footer"/>
    <w:basedOn w:val="a"/>
    <w:link w:val="a7"/>
    <w:uiPriority w:val="99"/>
    <w:semiHidden/>
    <w:unhideWhenUsed/>
    <w:rsid w:val="00EB5222"/>
    <w:pPr>
      <w:tabs>
        <w:tab w:val="center" w:pos="4677"/>
        <w:tab w:val="right" w:pos="9355"/>
      </w:tabs>
    </w:pPr>
  </w:style>
  <w:style w:type="character" w:customStyle="1" w:styleId="a7">
    <w:name w:val="Нижний колонтитул Знак"/>
    <w:basedOn w:val="a0"/>
    <w:link w:val="a6"/>
    <w:uiPriority w:val="99"/>
    <w:semiHidden/>
    <w:rsid w:val="00EB5222"/>
    <w:rPr>
      <w:rFonts w:ascii="Times New Roman" w:eastAsia="Times New Roman" w:hAnsi="Times New Roman" w:cs="Times New Roman"/>
      <w:sz w:val="24"/>
      <w:szCs w:val="24"/>
      <w:lang w:eastAsia="ru-RU"/>
    </w:rPr>
  </w:style>
  <w:style w:type="paragraph" w:styleId="a8">
    <w:name w:val="List Paragraph"/>
    <w:basedOn w:val="a"/>
    <w:uiPriority w:val="34"/>
    <w:qFormat/>
    <w:rsid w:val="00EB5222"/>
    <w:pPr>
      <w:spacing w:after="200" w:line="276" w:lineRule="auto"/>
      <w:ind w:left="720"/>
      <w:contextualSpacing/>
    </w:pPr>
    <w:rPr>
      <w:rFonts w:eastAsiaTheme="minorHAnsi" w:cstheme="minorBidi"/>
      <w:sz w:val="28"/>
      <w:szCs w:val="22"/>
      <w:lang w:eastAsia="en-US"/>
    </w:rPr>
  </w:style>
  <w:style w:type="table" w:styleId="a9">
    <w:name w:val="Table Grid"/>
    <w:basedOn w:val="a1"/>
    <w:uiPriority w:val="59"/>
    <w:rsid w:val="00EB5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C72ED"/>
    <w:rPr>
      <w:rFonts w:ascii="Tahoma" w:hAnsi="Tahoma" w:cs="Tahoma"/>
      <w:sz w:val="16"/>
      <w:szCs w:val="16"/>
    </w:rPr>
  </w:style>
  <w:style w:type="character" w:customStyle="1" w:styleId="ab">
    <w:name w:val="Текст выноски Знак"/>
    <w:basedOn w:val="a0"/>
    <w:link w:val="aa"/>
    <w:uiPriority w:val="99"/>
    <w:semiHidden/>
    <w:rsid w:val="002C72E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568</Words>
  <Characters>3243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2019-07-10T12:09:00Z</cp:lastPrinted>
  <dcterms:created xsi:type="dcterms:W3CDTF">2019-07-10T11:04:00Z</dcterms:created>
  <dcterms:modified xsi:type="dcterms:W3CDTF">2019-07-10T12:27:00Z</dcterms:modified>
</cp:coreProperties>
</file>